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5824B">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BẢNG GIÁ DỊCH VỤ CHUYỂN NHÀ ĐI PHÚ YÊN</w:t>
      </w:r>
    </w:p>
    <w:p w14:paraId="7E760389">
      <w:pPr>
        <w:jc w:val="center"/>
        <w:rPr>
          <w:rFonts w:hint="default" w:ascii="Times New Roman" w:hAnsi="Times New Roman" w:eastAsia="sans-serif" w:cs="Times New Roman"/>
          <w:i w:val="0"/>
          <w:iCs w:val="0"/>
          <w:caps w:val="0"/>
          <w:color w:val="1D2020"/>
          <w:spacing w:val="0"/>
          <w:sz w:val="24"/>
          <w:szCs w:val="24"/>
          <w:shd w:val="clear" w:fill="FFFFFF"/>
        </w:rPr>
      </w:pPr>
      <w:r>
        <w:rPr>
          <w:rFonts w:hint="default" w:ascii="Times New Roman" w:hAnsi="Times New Roman" w:eastAsia="sans-serif" w:cs="Times New Roman"/>
          <w:i w:val="0"/>
          <w:iCs w:val="0"/>
          <w:caps w:val="0"/>
          <w:color w:val="1D2020"/>
          <w:spacing w:val="0"/>
          <w:sz w:val="24"/>
          <w:szCs w:val="24"/>
          <w:shd w:val="clear" w:fill="FFFFFF"/>
        </w:rPr>
        <w:t>Bảng giá dịch vụ chuyển nhà đi Phú Yên chỉ mang tính chất tham khảo. Tùy theo số lượng hàng hóa, lựa chọn hình thức chuyển nhà, địa chỉ nhận và chuyển đi khác nhau sẽ có giá cước khác nhau. Để nắm được giá cước chuyển nhà chính xác nhất quý khách có thể liên hệ số điện thoại: 0913346464 để được hỗ trợ và tư vấn trực tiếp.</w:t>
      </w:r>
    </w:p>
    <w:p w14:paraId="52AD1A96">
      <w:pPr>
        <w:jc w:val="center"/>
        <w:rPr>
          <w:rFonts w:hint="default" w:ascii="Times New Roman" w:hAnsi="Times New Roman" w:eastAsia="sans-serif" w:cs="Times New Roman"/>
          <w:b/>
          <w:bCs/>
          <w:i w:val="0"/>
          <w:iCs w:val="0"/>
          <w:caps w:val="0"/>
          <w:color w:val="1D2020"/>
          <w:spacing w:val="0"/>
          <w:sz w:val="28"/>
          <w:szCs w:val="28"/>
          <w:shd w:val="clear" w:fill="FFFFFF"/>
          <w:lang w:val="en-US"/>
        </w:rPr>
      </w:pPr>
      <w:r>
        <w:rPr>
          <w:rFonts w:hint="default" w:ascii="Times New Roman" w:hAnsi="Times New Roman" w:eastAsia="sans-serif" w:cs="Times New Roman"/>
          <w:b/>
          <w:bCs/>
          <w:i w:val="0"/>
          <w:iCs w:val="0"/>
          <w:caps w:val="0"/>
          <w:color w:val="1D2020"/>
          <w:spacing w:val="0"/>
          <w:sz w:val="28"/>
          <w:szCs w:val="28"/>
          <w:shd w:val="clear" w:fill="FFFFFF"/>
          <w:lang w:val="en-US"/>
        </w:rPr>
        <w:t>BẢNG GIÁ DỊCH VỤ CHUYỂN NHÀ SÀI GÒN ĐI PHÚ YÊN</w:t>
      </w:r>
    </w:p>
    <w:tbl>
      <w:tblPr>
        <w:tblW w:w="13607" w:type="dxa"/>
        <w:tblInd w:w="0" w:type="dxa"/>
        <w:tblBorders>
          <w:top w:val="none" w:color="ECECEC" w:sz="0" w:space="0"/>
          <w:left w:val="none" w:color="ECECEC" w:sz="0" w:space="0"/>
          <w:bottom w:val="none" w:color="ECECEC" w:sz="0" w:space="0"/>
          <w:right w:val="none" w:color="ECECEC"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43"/>
        <w:gridCol w:w="3647"/>
        <w:gridCol w:w="4220"/>
        <w:gridCol w:w="4227"/>
        <w:gridCol w:w="170"/>
      </w:tblGrid>
      <w:tr w14:paraId="7E9C2C52">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018EF35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Loại 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492CD37E">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Dịch Vụ Chuyển Nhà Trọn Gói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52F08F78">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Dịch Vụ Chuyển Nhà Ghép Kết Hợp</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46427497">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Dịch Vụ Chuyển Nhà Bao Nguyên 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32A5E895">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03E9B8F6">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3D0CE2EA">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500kg</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1350DAB3">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6,000,000đ/xe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195E6021">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500,000đ/khối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38CCB0E3">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03F5A16F">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021602BA">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4C25EDEC">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1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5F0FAD4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7,000,000đ/xe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6D4CCDDC">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500,000đ/khối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12601D71">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5,000,000đ/xe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5DDDAE3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0F31ECBD">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26E1C8E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2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5CC382E9">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8,000,000đ/xe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2E87B71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450,000đ/khối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4E9E108B">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5,500,000đ/xe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1C49D613">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1A9ABBD9">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78B234F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2,5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732021B3">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10,000,000đ/xe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3B4F9DFF">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450,000đ/khối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99FB6E5">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6,000,000đ/xe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7D5E8E2">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53C6791C">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7B34CB23">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3,5Tấn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44DC5B9B">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11,000,000đ/xe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5AEA5B6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564A4175">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7,500,000đ/xe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215CC0BE">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174A94E9">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6C40A49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5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0B4DD25F">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12,000,000đ/xe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4135F6F5">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32112759">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9,000,000đ/xe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5ED8434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1BF1300C">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763BE91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8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2A57CED1">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14,000,000đ/xe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77D448D5">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380,000đ/khối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460FA5FE">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11,000,000đ/xe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478BBF75">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262763B5">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2EA5909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15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13BACA5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16,000,000đ/xe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76AC9513">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350,000đ/khối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168F5001">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13,500,000đ/xe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1CEBC71">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bl>
    <w:p w14:paraId="7DA45979">
      <w:pPr>
        <w:jc w:val="center"/>
        <w:rPr>
          <w:rFonts w:hint="default" w:ascii="Times New Roman" w:hAnsi="Times New Roman" w:eastAsia="sans-serif" w:cs="Times New Roman"/>
          <w:i w:val="0"/>
          <w:iCs w:val="0"/>
          <w:caps w:val="0"/>
          <w:color w:val="1D2020"/>
          <w:spacing w:val="0"/>
          <w:sz w:val="24"/>
          <w:szCs w:val="24"/>
          <w:shd w:val="clear" w:fill="FFFFFF"/>
          <w:lang w:val="en-US"/>
        </w:rPr>
      </w:pPr>
    </w:p>
    <w:p w14:paraId="26DCFEF5">
      <w:pPr>
        <w:jc w:val="center"/>
        <w:rPr>
          <w:rFonts w:hint="default" w:ascii="Times New Roman" w:hAnsi="Times New Roman" w:eastAsia="sans-serif" w:cs="Times New Roman"/>
          <w:b/>
          <w:bCs/>
          <w:i w:val="0"/>
          <w:iCs w:val="0"/>
          <w:caps w:val="0"/>
          <w:color w:val="1D2020"/>
          <w:spacing w:val="0"/>
          <w:sz w:val="28"/>
          <w:szCs w:val="28"/>
          <w:shd w:val="clear" w:fill="FFFFFF"/>
          <w:lang w:val="en-US"/>
        </w:rPr>
      </w:pPr>
      <w:r>
        <w:rPr>
          <w:rFonts w:hint="default" w:ascii="Times New Roman" w:hAnsi="Times New Roman" w:eastAsia="sans-serif" w:cs="Times New Roman"/>
          <w:b/>
          <w:bCs/>
          <w:i w:val="0"/>
          <w:iCs w:val="0"/>
          <w:caps w:val="0"/>
          <w:color w:val="1D2020"/>
          <w:spacing w:val="0"/>
          <w:sz w:val="28"/>
          <w:szCs w:val="28"/>
          <w:shd w:val="clear" w:fill="FFFFFF"/>
          <w:lang w:val="en-US"/>
        </w:rPr>
        <w:t>BẢNG GIÁ DỊCH VỤ CHUYỂN NHÀ HÀ NỘI ĐI PHÚ YÊN</w:t>
      </w:r>
    </w:p>
    <w:tbl>
      <w:tblPr>
        <w:tblW w:w="13607" w:type="dxa"/>
        <w:tblInd w:w="0" w:type="dxa"/>
        <w:tblBorders>
          <w:top w:val="none" w:color="ECECEC" w:sz="0" w:space="0"/>
          <w:left w:val="none" w:color="ECECEC" w:sz="0" w:space="0"/>
          <w:bottom w:val="none" w:color="ECECEC" w:sz="0" w:space="0"/>
          <w:right w:val="none" w:color="ECECEC"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43"/>
        <w:gridCol w:w="3647"/>
        <w:gridCol w:w="4220"/>
        <w:gridCol w:w="4227"/>
        <w:gridCol w:w="170"/>
      </w:tblGrid>
      <w:tr w14:paraId="1B154C21">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41DAA5B1">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Loại 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61BFC98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Dịch Vụ Chuyển Nhà Trọn Gói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1FF71BD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Dịch Vụ Chuyển Nhà Ghép Kết Hợp</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EB7746A">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Dịch Vụ Chuyển Nhà Bao Nguyên 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2F88C30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099EEA2A">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721905AC">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500kg</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7B239CA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8,000,000đ/xe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5B401045">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550,000đ/khối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B61EFC8">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5,500,000đ/xe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0723202">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02BCDE51">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5BFEB71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1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05957361">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9,000,000đ/xe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26958B0B">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500,000đ/khối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5FA9FBAB">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6,000,000đ/xe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5C05F1F4">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1DD16577">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041C0ECD">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2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49AC1DE9">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10,000,000đ/xe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36410F98">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500,000đ/khối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7A897188">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6,500,000đ/xe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1938846A">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581A9462">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499A5CFA">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2,5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039A679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10,500,000đ/xe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3B79B40D">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450,000đ/khối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07DD2BF">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8,000,000đ/xe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7140AA55">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2A336756">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15F0DC5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3,5Tấn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37C09FF9">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12,000,000đ/xe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1C1823D1">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004B35DF">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9,500,000đ/xe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53AFAC1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5D1C56BD">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4FC9E6D3">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5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134D2CA2">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14,000,000đ/xe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0CEB14F4">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710F232E">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11,000,000đ/xe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2434FABF">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1DB00BF7">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32BE7A3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8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3F7C7330">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16,000,000đ/xe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1CA2F09B">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400,000đ/khối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16001C1A">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14,000,000đ/xe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BB65E16">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r w14:paraId="2EF1BF53">
        <w:tblPrEx>
          <w:tblBorders>
            <w:top w:val="none" w:color="ECECEC" w:sz="0" w:space="0"/>
            <w:left w:val="none" w:color="ECECEC" w:sz="0" w:space="0"/>
            <w:bottom w:val="none" w:color="ECECEC" w:sz="0" w:space="0"/>
            <w:right w:val="none" w:color="ECECEC"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0" w:type="dxa"/>
              <w:bottom w:w="105" w:type="dxa"/>
              <w:right w:w="105" w:type="dxa"/>
            </w:tcMar>
            <w:vAlign w:val="center"/>
          </w:tcPr>
          <w:p w14:paraId="468AF3D9">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Xe 15 Tấn</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34C81992">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18,000,000đ/xe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105" w:type="dxa"/>
            </w:tcMar>
            <w:vAlign w:val="center"/>
          </w:tcPr>
          <w:p w14:paraId="08FAE734">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380,000đ/khối</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617213A8">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sz w:val="18"/>
                <w:szCs w:val="18"/>
              </w:rPr>
            </w:pPr>
            <w:r>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t>16,500,000đ/xe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05" w:type="dxa"/>
              <w:left w:w="105" w:type="dxa"/>
              <w:bottom w:w="105" w:type="dxa"/>
              <w:right w:w="0" w:type="dxa"/>
            </w:tcMar>
            <w:vAlign w:val="center"/>
          </w:tcPr>
          <w:p w14:paraId="274225C4">
            <w:pPr>
              <w:keepNext w:val="0"/>
              <w:keepLines w:val="0"/>
              <w:widowControl/>
              <w:suppressLineNumbers w:val="0"/>
              <w:spacing w:line="16" w:lineRule="atLeast"/>
              <w:jc w:val="left"/>
              <w:rPr>
                <w:rFonts w:hint="default" w:ascii="Times New Roman" w:hAnsi="Times New Roman" w:eastAsia="sans-serif" w:cs="Times New Roman"/>
                <w:i w:val="0"/>
                <w:iCs w:val="0"/>
                <w:caps w:val="0"/>
                <w:color w:val="666666"/>
                <w:spacing w:val="0"/>
                <w:kern w:val="0"/>
                <w:sz w:val="18"/>
                <w:szCs w:val="18"/>
                <w:bdr w:val="none" w:color="auto" w:sz="0" w:space="0"/>
                <w:lang w:val="en-US" w:eastAsia="zh-CN" w:bidi="ar"/>
              </w:rPr>
            </w:pPr>
          </w:p>
        </w:tc>
      </w:tr>
    </w:tbl>
    <w:p w14:paraId="13565417">
      <w:pPr>
        <w:jc w:val="center"/>
        <w:rPr>
          <w:rFonts w:hint="default" w:ascii="Times New Roman" w:hAnsi="Times New Roman" w:eastAsia="sans-serif" w:cs="Times New Roman"/>
          <w:b/>
          <w:bCs/>
          <w:i w:val="0"/>
          <w:iCs w:val="0"/>
          <w:caps w:val="0"/>
          <w:color w:val="1D2020"/>
          <w:spacing w:val="0"/>
          <w:sz w:val="28"/>
          <w:szCs w:val="28"/>
          <w:shd w:val="clear" w:fill="FFFFFF"/>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C231C"/>
    <w:rsid w:val="7CCC2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2024-06-06T01:29:00Z</dcterms:created>
  <dc:creator>nguye</dc:creator>
  <cp:lastModifiedBy>Quốc Nguyễn</cp:lastModifiedBy>
  <dcterms:modified xsi:type="dcterms:W3CDTF">2024-06-06T01:33:41Z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DA576015A26041ED9ABE99DAE8E86FD9_11</vt:lpwstr>
  </property>
</Properties>
</file>