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2"/>
          <w:szCs w:val="32"/>
          <w:lang w:val="en-US"/>
        </w:rPr>
      </w:pPr>
      <w:r>
        <w:rPr>
          <w:rFonts w:hint="default"/>
          <w:sz w:val="32"/>
          <w:szCs w:val="32"/>
          <w:lang w:val="en-US"/>
        </w:rPr>
        <w:t>BẢNG GIÁ CƯỚC VẬN CHUYỂN CONTAINER HÀ NỘI ĐI LONG AN</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Bảng giá dưới đây chỉ mang tính chất tham khảo, Tùy theo thời điểm, tính chất hàng hóa và địa chỉ giao nhận khác nhau sẽ có giá cước khác nhau. Để biết được giá cước chính xác nhất quý khách vui lòng liên hệ trực tiếp quá số điện thoại: 0913346464 hỗ trợ tư vấn và báo giá vận chuyển</w:t>
      </w:r>
      <w:r>
        <w:rPr>
          <w:rFonts w:hint="default" w:ascii="Times New Roman" w:hAnsi="Times New Roman" w:eastAsia="SimSun" w:cs="Times New Roman"/>
          <w:sz w:val="24"/>
          <w:szCs w:val="24"/>
          <w:lang w:val="en-US"/>
        </w:rPr>
        <w:t>.</w:t>
      </w:r>
    </w:p>
    <w:p>
      <w:pPr>
        <w:rPr>
          <w:rFonts w:hint="default" w:ascii="Times New Roman" w:hAnsi="Times New Roman" w:eastAsia="SimSun" w:cs="Times New Roman"/>
          <w:sz w:val="24"/>
          <w:szCs w:val="24"/>
          <w:lang w:val="en-US"/>
        </w:rPr>
      </w:pP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21"/>
        <w:gridCol w:w="1321"/>
        <w:gridCol w:w="1582"/>
        <w:gridCol w:w="1962"/>
        <w:gridCol w:w="1358"/>
        <w:gridCol w:w="6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ascii="Arial" w:hAnsi="Arial" w:cs="Arial"/>
                <w:sz w:val="20"/>
                <w:szCs w:val="20"/>
              </w:rPr>
            </w:pPr>
            <w:r>
              <w:rPr>
                <w:rFonts w:hint="default" w:ascii="Arial" w:hAnsi="Arial" w:eastAsia="SimSun" w:cs="Arial"/>
                <w:kern w:val="0"/>
                <w:sz w:val="20"/>
                <w:szCs w:val="20"/>
                <w:bdr w:val="none" w:color="auto" w:sz="0" w:space="0"/>
                <w:lang w:val="en-US" w:eastAsia="zh-CN" w:bidi="ar"/>
              </w:rPr>
              <w:t>Giá Container Hà Nội Long An</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Hàng Nặng Đi Ghép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Hàng Nhẹ Đi Ghép</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Nguyên Container Hà Nội - Long An</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Giá Phụ Phí Lấy Hàng Tận Nơi</w:t>
            </w:r>
          </w:p>
        </w:tc>
        <w:tc>
          <w:tcPr>
            <w:tcW w:w="0" w:type="auto"/>
            <w:tcBorders>
              <w:top w:val="single" w:color="000000"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Đơn giá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20f</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28,000,000đ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Từ 50km - 70km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40f</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1700đ/kg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30,000,000đ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70km - 90km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45f</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1600đ/kg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38,000,000đ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90km - 110km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50f</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42,000,000đ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110km - 130km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Kín</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1800đ/kg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130km - 150km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3,5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52"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Mui Bạt</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1700đ/kg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45,000,000đ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150km - 200km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4 Triệu</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0" w:type="auto"/>
            <w:tcBorders>
              <w:top w:val="single" w:color="CCCCCC" w:sz="4" w:space="0"/>
              <w:left w:val="single" w:color="000000"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Container thùng lạnh</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2000đ/kg</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600,000đ/khối</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50,000,000đ</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trên 200km</w:t>
            </w:r>
          </w:p>
        </w:tc>
        <w:tc>
          <w:tcPr>
            <w:tcW w:w="0" w:type="auto"/>
            <w:tcBorders>
              <w:top w:val="single" w:color="CCCCCC" w:sz="4" w:space="0"/>
              <w:left w:val="single" w:color="CCCCCC" w:sz="4" w:space="0"/>
              <w:bottom w:val="single" w:color="000000" w:sz="4" w:space="0"/>
              <w:right w:val="single" w:color="000000" w:sz="4" w:space="0"/>
            </w:tcBorders>
            <w:shd w:val="clear"/>
            <w:tcMar>
              <w:top w:w="24" w:type="dxa"/>
              <w:left w:w="36" w:type="dxa"/>
              <w:bottom w:w="24" w:type="dxa"/>
              <w:right w:w="36" w:type="dxa"/>
            </w:tcMar>
            <w:vAlign w:val="center"/>
          </w:tcPr>
          <w:p>
            <w:pPr>
              <w:keepNext w:val="0"/>
              <w:keepLines w:val="0"/>
              <w:widowControl/>
              <w:suppressLineNumbers w:val="0"/>
              <w:bidi w:val="0"/>
              <w:jc w:val="center"/>
              <w:textAlignment w:val="center"/>
              <w:rPr>
                <w:rFonts w:hint="default" w:ascii="Arial" w:hAnsi="Arial" w:cs="Arial"/>
                <w:sz w:val="20"/>
                <w:szCs w:val="20"/>
              </w:rPr>
            </w:pPr>
            <w:r>
              <w:rPr>
                <w:rFonts w:hint="default" w:ascii="Arial" w:hAnsi="Arial" w:eastAsia="SimSun" w:cs="Arial"/>
                <w:kern w:val="0"/>
                <w:sz w:val="20"/>
                <w:szCs w:val="20"/>
                <w:bdr w:val="none" w:color="auto" w:sz="0" w:space="0"/>
                <w:lang w:val="en-US" w:eastAsia="zh-CN" w:bidi="ar"/>
              </w:rPr>
              <w:t>5 Triệu</w:t>
            </w:r>
          </w:p>
        </w:tc>
      </w:tr>
    </w:tbl>
    <w:p>
      <w:pPr>
        <w:rPr>
          <w:rFonts w:hint="default" w:ascii="Times New Roman" w:hAnsi="Times New Roman" w:eastAsia="SimSun" w:cs="Times New Roman"/>
          <w:sz w:val="24"/>
          <w:szCs w:val="24"/>
          <w:lang w:val="en-US"/>
        </w:rPr>
      </w:pP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Bảng giá chưa bao gồm phí VAT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Bảng giá chưa bao gồm phí bốc xếp, nâng hạ, cẩu giao hàng</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Bảng giá chưa bao gồm phí vào đường cấm tải (nếu có)</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F68C6"/>
    <w:rsid w:val="445F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2024-05-16T07:16:00Z</dcterms:created>
  <dc:creator>nguye</dc:creator>
  <cp:lastModifiedBy>Quốc Nguyễn</cp:lastModifiedBy>
  <dcterms:modified xsi:type="dcterms:W3CDTF">2024-05-16T07:18:33Z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4E79FB719F3E44D69A0031A783F3704E_11</vt:lpwstr>
  </property>
</Properties>
</file>