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0"/>
          <w:szCs w:val="40"/>
          <w:lang w:val="en-US"/>
        </w:rPr>
      </w:pPr>
      <w:r>
        <w:rPr>
          <w:rFonts w:hint="default"/>
          <w:sz w:val="40"/>
          <w:szCs w:val="40"/>
          <w:lang w:val="en-US"/>
        </w:rPr>
        <w:t>BẢNG GIÁ CHÀNH XE ĐI SÓC TRĂNG</w:t>
      </w:r>
    </w:p>
    <w:p>
      <w:pPr>
        <w:jc w:val="center"/>
        <w:rPr>
          <w:rFonts w:hint="default"/>
          <w:sz w:val="40"/>
          <w:szCs w:val="40"/>
          <w:lang w:val="en-US"/>
        </w:rPr>
      </w:pPr>
    </w:p>
    <w:p>
      <w:pPr>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Bảng giá dưới đây chỉ mang tính chất tham khảo. Tùy vào thời điểm, tính chất hàng hóa, địa chỉ giao nhận khác nhau sẽ có giá cước khác nhau. để nắm được giá cước chính xác nhất quý khách có thể liên hệ trực tiếp qua số điện thoại  chành xe 0913346464 hỗ trợ tư vấn và báo giá.</w:t>
      </w:r>
    </w:p>
    <w:p>
      <w:pPr>
        <w:jc w:val="center"/>
        <w:rPr>
          <w:rFonts w:hint="default" w:ascii="Times New Roman" w:hAnsi="Times New Roman" w:eastAsia="SimSun" w:cs="Times New Roman"/>
          <w:sz w:val="28"/>
          <w:szCs w:val="28"/>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55"/>
        <w:gridCol w:w="1953"/>
        <w:gridCol w:w="1482"/>
        <w:gridCol w:w="2064"/>
        <w:gridCol w:w="13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Trọng Lượng hàng hóa</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 Sài Gòn Đi Sóc Trăng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 hàng hóa</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 Sài Gòn Đi Sóc Trăng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Đi Nguyên 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100kg - 1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30 - 40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7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700đ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 Triệu/xe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Triệu/xe</w:t>
            </w:r>
          </w:p>
        </w:tc>
      </w:tr>
    </w:tbl>
    <w:p>
      <w:pPr>
        <w:jc w:val="center"/>
        <w:rPr>
          <w:rFonts w:hint="default" w:ascii="Times New Roman" w:hAnsi="Times New Roman" w:eastAsia="SimSun" w:cs="Times New Roman"/>
          <w:sz w:val="28"/>
          <w:szCs w:val="28"/>
          <w:lang w:val="en-US"/>
        </w:rPr>
      </w:pPr>
    </w:p>
    <w:p>
      <w:pPr>
        <w:jc w:val="center"/>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BẢNG GIÁ GIAO HÀNG TẬN NƠI SÓC TRĂNG</w:t>
      </w:r>
    </w:p>
    <w:p>
      <w:pPr>
        <w:jc w:val="center"/>
        <w:rPr>
          <w:rFonts w:hint="default" w:ascii="Times New Roman" w:hAnsi="Times New Roman" w:eastAsia="SimSun" w:cs="Times New Roman"/>
          <w:sz w:val="28"/>
          <w:szCs w:val="28"/>
          <w:lang w:val="en-US"/>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394"/>
        <w:gridCol w:w="1706"/>
        <w:gridCol w:w="826"/>
        <w:gridCol w:w="11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Giá Giao Hàng Tận Nơi Đi Sóc Trăng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Tính Theo Km</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Đơn Giá</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Mở Cửa</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Thành Phố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Kế Sách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5km - 10km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Long Phú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10km - 15km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Mỹ Tú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15km - 20km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Mỹ Xuyên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20km - 30km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Ngã Năm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30km - 40km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Thạnh Trị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40km - 50km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Vĩnh Châu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50km - 70km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Cù Lao Dung Sóc Trăng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70km</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7,000đ</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250,000đ</w:t>
            </w:r>
          </w:p>
        </w:tc>
      </w:tr>
    </w:tbl>
    <w:p>
      <w:pPr>
        <w:jc w:val="center"/>
        <w:rPr>
          <w:rFonts w:hint="default" w:ascii="Times New Roman" w:hAnsi="Times New Roman" w:eastAsia="SimSun" w:cs="Times New Roman"/>
          <w:sz w:val="28"/>
          <w:szCs w:val="28"/>
          <w:lang w:val="en-US"/>
        </w:rPr>
      </w:pPr>
    </w:p>
    <w:p>
      <w:pPr>
        <w:jc w:val="center"/>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rPr>
        <w:t>Ghi chú: Chành Xe Vận Chuyển Hàng đi Sóc Trăng</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 Giá chưa bao gồm VAT.</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 Giá không bao gồm phí bốc xếp hàng.</w:t>
      </w:r>
      <w:r>
        <w:rPr>
          <w:rFonts w:hint="default" w:ascii="Times New Roman" w:hAnsi="Times New Roman" w:eastAsia="SimSun" w:cs="Times New Roman"/>
          <w:sz w:val="28"/>
          <w:szCs w:val="28"/>
        </w:rPr>
        <w:br w:type="textWrapping"/>
      </w:r>
      <w:r>
        <w:rPr>
          <w:rFonts w:hint="default" w:ascii="Times New Roman" w:hAnsi="Times New Roman" w:eastAsia="SimSun" w:cs="Times New Roman"/>
          <w:sz w:val="28"/>
          <w:szCs w:val="28"/>
        </w:rPr>
        <w:t>– Chưa bao gồm phí vào đường cấm tải.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A3562"/>
    <w:rsid w:val="586A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2023-12-26T04:56:00Z</dcterms:created>
  <dc:creator>nguye</dc:creator>
  <cp:lastModifiedBy>nguye</cp:lastModifiedBy>
  <dcterms:modified xsi:type="dcterms:W3CDTF">2023-12-26T04:58:45Z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A9E87CC3171041688D57D1D94E05FEFE_11</vt:lpwstr>
  </property>
</Properties>
</file>